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0DDE" w:rsidRPr="00DA44BD">
      <w:pPr>
        <w:suppressAutoHyphens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Дело </w:t>
      </w:r>
      <w:r w:rsidRPr="00DA44B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 xml:space="preserve"> 5-130</w:t>
      </w:r>
      <w:r w:rsidRPr="00DA44BD" w:rsidR="00CA2F5E">
        <w:rPr>
          <w:rFonts w:ascii="Times New Roman" w:eastAsia="Times New Roman" w:hAnsi="Times New Roman" w:cs="Times New Roman"/>
          <w:sz w:val="24"/>
          <w:szCs w:val="24"/>
        </w:rPr>
        <w:t>-2002/2025</w:t>
      </w:r>
    </w:p>
    <w:p w:rsidR="000C0DDE" w:rsidRPr="00DA44B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C0DDE" w:rsidRPr="00DA44BD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«27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DA44BD" w:rsidR="00CA2F5E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  202</w:t>
      </w:r>
      <w:r w:rsidRPr="00DA44BD" w:rsidR="00CA2F5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ab/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 город Нефтеюганск</w:t>
      </w:r>
    </w:p>
    <w:p w:rsidR="000C0DDE" w:rsidRPr="00DA44BD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DA44BD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2 Нефтеюганского судебного района Ханты-Мансийского автономного округа-Югры                                                 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   Е.А. Таскаева </w:t>
      </w: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(628309, ХМАО-Югра, г. Нефтеюганск, 1 мкр-н, дом 30), рассмотрев в открытом судебном заседании дело об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 в отношении:</w:t>
      </w: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Юртаева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Ю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, паспорт гражданина 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РФ: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>работающего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ИП «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***»</w:t>
      </w:r>
      <w:r w:rsidRPr="00DA44BD" w:rsidR="00CA2F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зарегистрированного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проживающего по адресу:</w:t>
      </w:r>
      <w:r w:rsidRPr="00DA44BD" w:rsidR="005D12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 w:rsidR="003E6CC7">
        <w:rPr>
          <w:rFonts w:ascii="Times New Roman" w:eastAsia="Times New Roman" w:hAnsi="Times New Roman" w:cs="Times New Roman"/>
          <w:sz w:val="24"/>
          <w:szCs w:val="24"/>
        </w:rPr>
        <w:t>***</w:t>
      </w:r>
    </w:p>
    <w:p w:rsidR="000C0DDE" w:rsidRPr="00DA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b/>
          <w:sz w:val="24"/>
          <w:szCs w:val="24"/>
        </w:rPr>
        <w:t>УСТАНОВИЛ:</w:t>
      </w:r>
    </w:p>
    <w:p w:rsidR="000C0DDE" w:rsidRPr="00DA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     05.12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.2024 года в 00 час. 01 мин. по адресу: ХМАО-Югра, 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Нефтеюганск, Промзона, Г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СК «Глобус», СТО ИП «Магомедов», стр.180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Юртаев Ю.С.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, в срок, предусмотренный ч. 1 ст. 32.2 КоАП РФ, не уплатил адм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>инистративный штраф в размере 5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00 рублей, назначенный постановлением по делу об административном правонарушении о наложении административного</w:t>
      </w:r>
      <w:r w:rsidRPr="00DA44BD" w:rsidR="00CA2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 w:rsidR="00965871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от 24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.2024 года, вст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упившим в законную силу 05.10.2024 года, врученного ему 24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>.0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.2024 года.</w:t>
      </w:r>
    </w:p>
    <w:p w:rsidR="000C0DDE" w:rsidRPr="00DA44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В судебном заседании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Юртаев Ю.С.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признал вину в совершении административного правонарушения в полном объеме. </w:t>
      </w:r>
    </w:p>
    <w:p w:rsidR="000C0DDE" w:rsidRPr="00DA44B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Мировой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судья, выслушав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, исследовав материалы административного дела, считает, что вина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протоколом об 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административном правонарушении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 xml:space="preserve"> от 24.01.2025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 согласно которому,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установленный срок не уплатил штраф, с подписью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о том, что с данным протоколом ознакомлен, права разъяснены; 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рапортом ИМВ ОР ППСП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ОМВД России по г. Нефтеюганску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от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24.01.2025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года;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копией постановления по делу об административном правонарушении </w:t>
      </w:r>
      <w:r w:rsidRPr="00DA44BD" w:rsidR="00CD08E9">
        <w:rPr>
          <w:rFonts w:ascii="Times New Roman" w:eastAsia="Segoe UI Symbol" w:hAnsi="Times New Roman" w:cs="Times New Roman"/>
          <w:sz w:val="24"/>
          <w:szCs w:val="24"/>
        </w:rPr>
        <w:t xml:space="preserve">№ </w:t>
      </w:r>
      <w:r w:rsidRPr="00DA44BD">
        <w:rPr>
          <w:rFonts w:ascii="Times New Roman" w:eastAsia="Segoe UI Symbol" w:hAnsi="Times New Roman" w:cs="Times New Roman"/>
          <w:sz w:val="24"/>
          <w:szCs w:val="24"/>
        </w:rPr>
        <w:t>***</w:t>
      </w:r>
      <w:r w:rsidRPr="00DA44BD" w:rsidR="00CD08E9">
        <w:rPr>
          <w:rFonts w:ascii="Times New Roman" w:eastAsia="Segoe UI Symbol" w:hAnsi="Times New Roman" w:cs="Times New Roman"/>
          <w:sz w:val="24"/>
          <w:szCs w:val="24"/>
        </w:rPr>
        <w:t xml:space="preserve"> от 24.09.2024</w:t>
      </w:r>
      <w:r w:rsidRPr="00DA44BD" w:rsidR="00CA2F5E">
        <w:rPr>
          <w:rFonts w:ascii="Times New Roman" w:eastAsia="Segoe UI Symbol" w:hAnsi="Times New Roman" w:cs="Times New Roman"/>
          <w:sz w:val="24"/>
          <w:szCs w:val="24"/>
        </w:rPr>
        <w:t xml:space="preserve"> </w:t>
      </w:r>
      <w:r w:rsidRPr="00DA44BD" w:rsidR="006B6975">
        <w:rPr>
          <w:rFonts w:ascii="Times New Roman" w:eastAsia="Segoe UI Symbol" w:hAnsi="Times New Roman" w:cs="Times New Roman"/>
          <w:sz w:val="24"/>
          <w:szCs w:val="24"/>
        </w:rPr>
        <w:t>года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из которого следует, что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был подвергнут административному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наказанию, предусмотренному ч.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 ст. 19.24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КоАП РФ в виде админ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истративного штрафа в размере 5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00 рублей, постановление вступило в законную силу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05.10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.2024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года; 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объяснением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отдельном бланке на 24.01.2025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г.;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справкой на физическое лицо о привлечении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административной ответственности, согласно которой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Юртаев Ю.С.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 исполняет обязанности по уплате административных штрафов.</w:t>
      </w:r>
    </w:p>
    <w:p w:rsidR="000C0DDE" w:rsidRPr="00DA44BD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</w:t>
      </w:r>
      <w:r w:rsidRPr="00DA44B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в банк.</w:t>
      </w:r>
    </w:p>
    <w:p w:rsidR="000C0DDE" w:rsidRPr="00DA44B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с учетом требований ст. 32.2 КоАП РФ последним днем оплаты штрафа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Юртаевым Ю.С. являлось 04.12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.2024 года. Сведения об оплате штрафа отсутствуют. </w:t>
      </w:r>
    </w:p>
    <w:p w:rsidR="000C0DDE" w:rsidRPr="00DA44B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Юртаева Ю.С.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  </w:t>
      </w: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При назначении наказа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со ст. 4.2 Кодек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са Российской Федерации об административных правонарушениях, судья признает признание вины.</w:t>
      </w:r>
    </w:p>
    <w:p w:rsidR="000C0DDE" w:rsidRPr="00DA44BD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не установле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но.    </w:t>
      </w:r>
    </w:p>
    <w:p w:rsidR="000C0DDE" w:rsidRPr="00DA44BD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0C0DDE" w:rsidRPr="00DA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0DDE" w:rsidRPr="00DA44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C0DDE" w:rsidRPr="00D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Юртаева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Ю.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 xml:space="preserve"> денежном выражении составляет 1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DA44BD" w:rsidR="006B6975">
        <w:rPr>
          <w:rFonts w:ascii="Times New Roman" w:eastAsia="Times New Roman" w:hAnsi="Times New Roman" w:cs="Times New Roman"/>
          <w:sz w:val="24"/>
          <w:szCs w:val="24"/>
        </w:rPr>
        <w:t>одна тысяча</w:t>
      </w:r>
      <w:r w:rsidRPr="00DA44BD" w:rsidR="00965871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DA44BD" w:rsidR="00C90208">
        <w:rPr>
          <w:rFonts w:ascii="Times New Roman" w:eastAsia="Times New Roman" w:hAnsi="Times New Roman" w:cs="Times New Roman"/>
          <w:sz w:val="24"/>
          <w:szCs w:val="24"/>
        </w:rPr>
        <w:t>0412365400385001</w:t>
      </w:r>
      <w:r w:rsidRPr="00DA44BD" w:rsidR="00CD08E9">
        <w:rPr>
          <w:rFonts w:ascii="Times New Roman" w:eastAsia="Times New Roman" w:hAnsi="Times New Roman" w:cs="Times New Roman"/>
          <w:sz w:val="24"/>
          <w:szCs w:val="24"/>
        </w:rPr>
        <w:t>302520124.</w:t>
      </w: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й Федерации об административных правонарушениях.</w:t>
      </w: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>вонарушениях.</w:t>
      </w: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         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0C0DDE" w:rsidRPr="00D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 w:rsidP="00DA44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</w:p>
    <w:p w:rsidR="00DA44BD" w:rsidRPr="00DA44BD" w:rsidP="00DA44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DA44BD" w:rsidRPr="00DA44BD" w:rsidP="00DA44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Мировой судья                                        Е.А. Таскаева</w:t>
      </w: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0DDE" w:rsidRPr="00DA44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5871" w:rsidRPr="00DA44BD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DDE"/>
    <w:rsid w:val="000C0DDE"/>
    <w:rsid w:val="000D255A"/>
    <w:rsid w:val="003E6CC7"/>
    <w:rsid w:val="005D1230"/>
    <w:rsid w:val="006B6975"/>
    <w:rsid w:val="00965871"/>
    <w:rsid w:val="00C00ACF"/>
    <w:rsid w:val="00C90208"/>
    <w:rsid w:val="00CA2F5E"/>
    <w:rsid w:val="00CD08E9"/>
    <w:rsid w:val="00DA44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2B26B4-B1D2-45A9-9301-85431CE4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5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58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